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575DDE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38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2619B1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05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75DDE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04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80273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74576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1567</w:t>
            </w:r>
            <w:bookmarkStart w:id="0" w:name="_GoBack"/>
            <w:bookmarkEnd w:id="0"/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2640E5">
        <w:rPr>
          <w:color w:val="000000"/>
          <w:sz w:val="28"/>
          <w:szCs w:val="28"/>
          <w:lang w:val="uk-UA"/>
        </w:rPr>
        <w:t xml:space="preserve">гр. </w:t>
      </w:r>
      <w:r w:rsidR="00575DDE">
        <w:rPr>
          <w:b/>
          <w:color w:val="000000"/>
          <w:sz w:val="28"/>
          <w:szCs w:val="28"/>
          <w:lang w:val="uk-UA"/>
        </w:rPr>
        <w:t>Костюком Віталієм Миколайовичем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575DDE">
        <w:rPr>
          <w:color w:val="000000"/>
          <w:sz w:val="28"/>
          <w:szCs w:val="28"/>
          <w:lang w:val="uk-UA"/>
        </w:rPr>
        <w:t>лянувши заяву</w:t>
      </w:r>
      <w:r w:rsidR="00802732">
        <w:rPr>
          <w:color w:val="000000"/>
          <w:sz w:val="28"/>
          <w:szCs w:val="28"/>
          <w:lang w:val="uk-UA"/>
        </w:rPr>
        <w:t xml:space="preserve"> </w:t>
      </w:r>
      <w:r w:rsidR="00575DDE">
        <w:rPr>
          <w:color w:val="000000"/>
          <w:sz w:val="28"/>
          <w:szCs w:val="28"/>
          <w:lang w:val="uk-UA"/>
        </w:rPr>
        <w:t>Костюка Віталія Миколайовича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4.11.2019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ою радою та гр.</w:t>
      </w:r>
      <w:r w:rsidR="002640E5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Костюком Віталієм Миколайовичем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1D2828" w:rsidRPr="00BC588A" w:rsidRDefault="002F6D02" w:rsidP="00BC588A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внести зміни в п.</w:t>
      </w:r>
      <w:r w:rsidR="005E7B6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1; п.14; п.15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договору, замінивши цільове призначення земельної ділянки з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575DD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ведення особистого селянського господарства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575DD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будівництва та обслуговування житлового будинку, господарських будівель і споруд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»;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5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замінивши нормативну грошову оцінку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земельної ділянки з «1 560,93грн» на « </w:t>
      </w:r>
      <w:r w:rsidR="004E30D5">
        <w:rPr>
          <w:rFonts w:eastAsia="Calibri"/>
          <w:color w:val="000000"/>
          <w:sz w:val="28"/>
          <w:szCs w:val="28"/>
          <w:lang w:val="uk-UA" w:eastAsia="en-US"/>
        </w:rPr>
        <w:t>106 764,13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>грн»;</w:t>
      </w:r>
    </w:p>
    <w:p w:rsidR="00F50E5F" w:rsidRDefault="00F50E5F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внести зміни в п. 9 договору, замінивши </w:t>
      </w:r>
      <w:r w:rsidR="004E30D5">
        <w:rPr>
          <w:rFonts w:eastAsia="Calibri"/>
          <w:color w:val="000000"/>
          <w:sz w:val="28"/>
          <w:szCs w:val="28"/>
          <w:lang w:val="uk-UA" w:eastAsia="en-US"/>
        </w:rPr>
        <w:t xml:space="preserve"> відсоток сплати з «12%» на «0,3%» та 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орендну сплату за 1 рік з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«187,32грн» на «</w:t>
      </w:r>
      <w:r w:rsidR="004E30D5">
        <w:rPr>
          <w:rFonts w:eastAsia="Calibri"/>
          <w:color w:val="000000"/>
          <w:sz w:val="28"/>
          <w:szCs w:val="28"/>
          <w:lang w:val="uk-UA" w:eastAsia="en-US"/>
        </w:rPr>
        <w:t>320,29</w:t>
      </w:r>
      <w:r w:rsidR="00205948">
        <w:rPr>
          <w:rFonts w:eastAsia="Calibri"/>
          <w:color w:val="000000"/>
          <w:sz w:val="28"/>
          <w:szCs w:val="28"/>
          <w:lang w:val="uk-UA" w:eastAsia="en-US"/>
        </w:rPr>
        <w:t>грн».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 від 4.11.2019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з гр. Костюком Віталієм Миколайовичем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2640E5">
        <w:rPr>
          <w:rFonts w:eastAsia="Calibri"/>
          <w:color w:val="000000"/>
          <w:sz w:val="28"/>
          <w:szCs w:val="28"/>
          <w:lang w:val="uk-UA" w:eastAsia="en-US"/>
        </w:rPr>
        <w:t xml:space="preserve">Гр. </w:t>
      </w:r>
      <w:r w:rsidR="00F52208">
        <w:rPr>
          <w:rFonts w:eastAsia="Calibri"/>
          <w:color w:val="000000"/>
          <w:sz w:val="28"/>
          <w:szCs w:val="28"/>
          <w:lang w:val="uk-UA" w:eastAsia="en-US"/>
        </w:rPr>
        <w:t xml:space="preserve">Костюку Віталію Миколайовичу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191382"/>
    <w:rsid w:val="001D2828"/>
    <w:rsid w:val="00205948"/>
    <w:rsid w:val="002619B1"/>
    <w:rsid w:val="002640E5"/>
    <w:rsid w:val="00271222"/>
    <w:rsid w:val="00271715"/>
    <w:rsid w:val="002F6D02"/>
    <w:rsid w:val="0030611D"/>
    <w:rsid w:val="00317589"/>
    <w:rsid w:val="00356A9E"/>
    <w:rsid w:val="00363F2D"/>
    <w:rsid w:val="00365528"/>
    <w:rsid w:val="00414FDA"/>
    <w:rsid w:val="004B783A"/>
    <w:rsid w:val="004E30D5"/>
    <w:rsid w:val="00502479"/>
    <w:rsid w:val="00507538"/>
    <w:rsid w:val="00510EA8"/>
    <w:rsid w:val="00535B08"/>
    <w:rsid w:val="00575D56"/>
    <w:rsid w:val="00575DDE"/>
    <w:rsid w:val="005844F1"/>
    <w:rsid w:val="005E7B6B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5766"/>
    <w:rsid w:val="00746A65"/>
    <w:rsid w:val="0075505D"/>
    <w:rsid w:val="0077449D"/>
    <w:rsid w:val="007809C7"/>
    <w:rsid w:val="00786447"/>
    <w:rsid w:val="007A4A39"/>
    <w:rsid w:val="007B3E8B"/>
    <w:rsid w:val="007E440A"/>
    <w:rsid w:val="00802732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40F8F"/>
    <w:rsid w:val="00C743D1"/>
    <w:rsid w:val="00C92F61"/>
    <w:rsid w:val="00CA34E4"/>
    <w:rsid w:val="00CA78AD"/>
    <w:rsid w:val="00CB72A1"/>
    <w:rsid w:val="00CC24EB"/>
    <w:rsid w:val="00D55839"/>
    <w:rsid w:val="00D63465"/>
    <w:rsid w:val="00D76C1A"/>
    <w:rsid w:val="00D82997"/>
    <w:rsid w:val="00DC5D42"/>
    <w:rsid w:val="00DD6858"/>
    <w:rsid w:val="00E01E95"/>
    <w:rsid w:val="00E10904"/>
    <w:rsid w:val="00E402FF"/>
    <w:rsid w:val="00E47DEB"/>
    <w:rsid w:val="00E732E8"/>
    <w:rsid w:val="00EB5C10"/>
    <w:rsid w:val="00EC59D8"/>
    <w:rsid w:val="00EE662D"/>
    <w:rsid w:val="00F26F2F"/>
    <w:rsid w:val="00F30DE2"/>
    <w:rsid w:val="00F36EAA"/>
    <w:rsid w:val="00F47078"/>
    <w:rsid w:val="00F50E5F"/>
    <w:rsid w:val="00F52208"/>
    <w:rsid w:val="00F6049E"/>
    <w:rsid w:val="00F94BEC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90AAD-930D-4A58-8D2B-5FEC4E2F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2024-04-05T09:44:00Z</cp:lastPrinted>
  <dcterms:created xsi:type="dcterms:W3CDTF">2019-01-28T08:34:00Z</dcterms:created>
  <dcterms:modified xsi:type="dcterms:W3CDTF">2024-04-05T09:45:00Z</dcterms:modified>
</cp:coreProperties>
</file>